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30EE6" w14:textId="35FC081A" w:rsidR="00ED252F" w:rsidRPr="000E4672" w:rsidRDefault="00ED252F" w:rsidP="00ED252F">
      <w:pPr>
        <w:ind w:left="1440"/>
        <w:rPr>
          <w:rFonts w:ascii="Trebuchet MS" w:hAnsi="Trebuchet MS"/>
          <w:sz w:val="32"/>
        </w:rPr>
      </w:pPr>
      <w:r w:rsidRPr="00D15C25">
        <w:rPr>
          <w:rFonts w:asciiTheme="minorHAnsi" w:hAnsiTheme="minorHAnsi"/>
          <w:b/>
          <w:noProof/>
        </w:rPr>
        <w:drawing>
          <wp:anchor distT="0" distB="0" distL="114300" distR="114300" simplePos="0" relativeHeight="251655168" behindDoc="0" locked="0" layoutInCell="1" allowOverlap="1" wp14:anchorId="2A030F71" wp14:editId="2A030F72">
            <wp:simplePos x="0" y="0"/>
            <wp:positionH relativeFrom="column">
              <wp:posOffset>-41564</wp:posOffset>
            </wp:positionH>
            <wp:positionV relativeFrom="paragraph">
              <wp:posOffset>-148442</wp:posOffset>
            </wp:positionV>
            <wp:extent cx="760021" cy="648897"/>
            <wp:effectExtent l="0" t="0" r="2540" b="0"/>
            <wp:wrapNone/>
            <wp:docPr id="1" name="Picture 1" descr="j0238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83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54" cy="6517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2"/>
        </w:rPr>
        <w:t>INSIGHT</w:t>
      </w:r>
      <w:r w:rsidRPr="00D15C25">
        <w:rPr>
          <w:rFonts w:ascii="Trebuchet MS" w:hAnsi="Trebuchet MS"/>
          <w:b/>
          <w:sz w:val="32"/>
        </w:rPr>
        <w:t>S</w:t>
      </w:r>
      <w:r>
        <w:rPr>
          <w:rFonts w:ascii="Trebuchet MS" w:hAnsi="Trebuchet MS"/>
          <w:b/>
          <w:sz w:val="32"/>
        </w:rPr>
        <w:t xml:space="preserve"> TO</w:t>
      </w:r>
      <w:r w:rsidRPr="00D15C25">
        <w:rPr>
          <w:rFonts w:ascii="Trebuchet MS" w:hAnsi="Trebuchet MS"/>
          <w:b/>
          <w:sz w:val="32"/>
        </w:rPr>
        <w:t xml:space="preserve"> CHEMISTRY</w:t>
      </w:r>
      <w:r>
        <w:rPr>
          <w:rFonts w:ascii="Trebuchet MS" w:hAnsi="Trebuchet MS"/>
          <w:sz w:val="32"/>
        </w:rPr>
        <w:tab/>
      </w:r>
      <w:r>
        <w:rPr>
          <w:rFonts w:ascii="Trebuchet MS" w:hAnsi="Trebuchet MS"/>
          <w:sz w:val="32"/>
        </w:rPr>
        <w:tab/>
      </w:r>
      <w:r>
        <w:rPr>
          <w:rFonts w:ascii="Trebuchet MS" w:hAnsi="Trebuchet MS"/>
          <w:sz w:val="32"/>
        </w:rPr>
        <w:tab/>
      </w:r>
      <w:r>
        <w:rPr>
          <w:rFonts w:ascii="Trebuchet MS" w:hAnsi="Trebuchet MS"/>
          <w:sz w:val="32"/>
        </w:rPr>
        <w:tab/>
      </w:r>
      <w:r>
        <w:rPr>
          <w:rFonts w:ascii="Trebuchet MS" w:hAnsi="Trebuchet MS"/>
          <w:sz w:val="32"/>
        </w:rPr>
        <w:tab/>
      </w:r>
      <w:r>
        <w:rPr>
          <w:rFonts w:ascii="Trebuchet MS" w:hAnsi="Trebuchet MS"/>
          <w:sz w:val="32"/>
        </w:rPr>
        <w:tab/>
        <w:t xml:space="preserve"> Ms. </w:t>
      </w:r>
      <w:r w:rsidR="00E67620">
        <w:rPr>
          <w:rFonts w:ascii="Trebuchet MS" w:hAnsi="Trebuchet MS"/>
          <w:sz w:val="32"/>
        </w:rPr>
        <w:t>Virga</w:t>
      </w:r>
    </w:p>
    <w:p w14:paraId="2A030EE7" w14:textId="4C3C7F2F" w:rsidR="00ED252F" w:rsidRDefault="00597A2B" w:rsidP="00ED252F">
      <w:pPr>
        <w:ind w:left="1440"/>
        <w:rPr>
          <w:rFonts w:ascii="Trebuchet MS" w:hAnsi="Trebuchet MS"/>
          <w:sz w:val="32"/>
        </w:rPr>
      </w:pPr>
      <w:r>
        <w:rPr>
          <w:rFonts w:ascii="Trebuchet MS" w:hAnsi="Trebuchet MS"/>
          <w:i/>
          <w:sz w:val="32"/>
        </w:rPr>
        <w:t>Fall 2018</w:t>
      </w:r>
      <w:r w:rsidR="007059B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ED252F">
        <w:rPr>
          <w:rFonts w:ascii="Trebuchet MS" w:hAnsi="Trebuchet MS"/>
          <w:i/>
          <w:sz w:val="32"/>
        </w:rPr>
        <w:tab/>
      </w:r>
      <w:r w:rsidR="00E67620">
        <w:rPr>
          <w:rFonts w:ascii="Trebuchet MS" w:hAnsi="Trebuchet MS"/>
          <w:sz w:val="32"/>
        </w:rPr>
        <w:tab/>
      </w:r>
      <w:r w:rsidR="00E67620">
        <w:rPr>
          <w:rFonts w:ascii="Trebuchet MS" w:hAnsi="Trebuchet MS"/>
          <w:sz w:val="32"/>
        </w:rPr>
        <w:tab/>
      </w:r>
      <w:r w:rsidR="00E67620">
        <w:rPr>
          <w:rFonts w:ascii="Trebuchet MS" w:hAnsi="Trebuchet MS"/>
          <w:sz w:val="32"/>
        </w:rPr>
        <w:tab/>
      </w:r>
      <w:r w:rsidR="00E67620">
        <w:rPr>
          <w:rFonts w:ascii="Trebuchet MS" w:hAnsi="Trebuchet MS"/>
          <w:sz w:val="32"/>
        </w:rPr>
        <w:tab/>
        <w:t xml:space="preserve">      Room 2022</w:t>
      </w:r>
    </w:p>
    <w:p w14:paraId="2A030EE8" w14:textId="77777777" w:rsidR="00ED252F" w:rsidRPr="00F71786" w:rsidRDefault="00ED252F" w:rsidP="00ED252F">
      <w:pPr>
        <w:pStyle w:val="NoSpacing"/>
        <w:rPr>
          <w:sz w:val="12"/>
        </w:rPr>
      </w:pPr>
      <w:r>
        <w:tab/>
      </w:r>
    </w:p>
    <w:p w14:paraId="2A030EE9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sz w:val="28"/>
        </w:rPr>
        <w:sectPr w:rsidR="00ED252F" w:rsidRPr="000E4672" w:rsidSect="001656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bCs/>
          <w:sz w:val="28"/>
        </w:rPr>
        <w:t xml:space="preserve">Daily Chemistry </w:t>
      </w:r>
      <w:r w:rsidRPr="000E4672">
        <w:rPr>
          <w:rFonts w:asciiTheme="minorHAnsi" w:hAnsiTheme="minorHAnsi"/>
          <w:b/>
          <w:bCs/>
          <w:sz w:val="28"/>
        </w:rPr>
        <w:t>Materials</w:t>
      </w:r>
    </w:p>
    <w:p w14:paraId="2A030EEA" w14:textId="77777777" w:rsidR="00ED252F" w:rsidRPr="00ED252F" w:rsidRDefault="00ED252F" w:rsidP="00ED252F">
      <w:pPr>
        <w:numPr>
          <w:ilvl w:val="0"/>
          <w:numId w:val="1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Organizational tool of your choice (folder, etc.)</w:t>
      </w:r>
    </w:p>
    <w:p w14:paraId="2A030EEB" w14:textId="77777777" w:rsidR="00ED252F" w:rsidRDefault="00ED252F" w:rsidP="00ED252F">
      <w:pPr>
        <w:numPr>
          <w:ilvl w:val="0"/>
          <w:numId w:val="1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Something to write with</w:t>
      </w:r>
    </w:p>
    <w:p w14:paraId="2A030EEC" w14:textId="77777777" w:rsidR="00ED252F" w:rsidRPr="00ED252F" w:rsidRDefault="00ED252F" w:rsidP="00ED252F">
      <w:pPr>
        <w:ind w:left="480"/>
        <w:rPr>
          <w:rFonts w:asciiTheme="minorHAnsi" w:hAnsiTheme="minorHAnsi"/>
          <w:sz w:val="16"/>
          <w:szCs w:val="16"/>
        </w:rPr>
      </w:pPr>
    </w:p>
    <w:p w14:paraId="2A030EED" w14:textId="77777777" w:rsidR="00ED252F" w:rsidRPr="00ED252F" w:rsidRDefault="00ED252F" w:rsidP="00ED252F">
      <w:pPr>
        <w:numPr>
          <w:ilvl w:val="0"/>
          <w:numId w:val="1"/>
        </w:numPr>
        <w:rPr>
          <w:rFonts w:asciiTheme="minorHAnsi" w:hAnsiTheme="minorHAnsi"/>
          <w:sz w:val="28"/>
        </w:rPr>
        <w:sectPr w:rsidR="00ED252F" w:rsidRPr="00ED252F" w:rsidSect="001656E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  <w:r>
        <w:rPr>
          <w:rFonts w:asciiTheme="minorHAnsi" w:hAnsiTheme="minorHAnsi"/>
        </w:rPr>
        <w:t>A periodic table (</w:t>
      </w:r>
      <w:r w:rsidRPr="00F71786">
        <w:rPr>
          <w:rFonts w:asciiTheme="minorHAnsi" w:hAnsiTheme="minorHAnsi"/>
        </w:rPr>
        <w:t>will be given to you)</w:t>
      </w:r>
    </w:p>
    <w:p w14:paraId="2A030EEE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Behavior of Scientists</w:t>
      </w:r>
    </w:p>
    <w:p w14:paraId="2A030EEF" w14:textId="77777777" w:rsidR="00ED252F" w:rsidRPr="00E11B27" w:rsidRDefault="00ED252F" w:rsidP="00ED252F">
      <w:pPr>
        <w:rPr>
          <w:rFonts w:asciiTheme="minorHAnsi" w:hAnsiTheme="minorHAnsi"/>
          <w:sz w:val="16"/>
          <w:szCs w:val="16"/>
        </w:rPr>
      </w:pPr>
      <w:r w:rsidRPr="000E4672">
        <w:rPr>
          <w:rFonts w:asciiTheme="minorHAnsi" w:hAnsiTheme="minorHAnsi"/>
        </w:rPr>
        <w:t>Each student is expected to behave in cl</w:t>
      </w:r>
      <w:r>
        <w:rPr>
          <w:rFonts w:asciiTheme="minorHAnsi" w:hAnsiTheme="minorHAnsi"/>
        </w:rPr>
        <w:t>ass as a scientist and a scholar.   Here’s what I expect each day:</w:t>
      </w:r>
    </w:p>
    <w:p w14:paraId="2A030EF0" w14:textId="77777777" w:rsidR="00ED252F" w:rsidRPr="001A2182" w:rsidRDefault="00ED252F" w:rsidP="00ED252F">
      <w:pPr>
        <w:rPr>
          <w:rFonts w:asciiTheme="minorHAnsi" w:hAnsiTheme="minorHAnsi"/>
          <w:sz w:val="12"/>
          <w:szCs w:val="12"/>
        </w:rPr>
      </w:pPr>
    </w:p>
    <w:p w14:paraId="2A030EF1" w14:textId="77777777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 xml:space="preserve">Consider how your </w:t>
      </w:r>
      <w:r w:rsidRPr="00F71786">
        <w:rPr>
          <w:rFonts w:asciiTheme="minorHAnsi" w:hAnsiTheme="minorHAnsi"/>
          <w:b/>
        </w:rPr>
        <w:t>actions affect your own learning</w:t>
      </w:r>
      <w:r w:rsidRPr="00F71786">
        <w:rPr>
          <w:rFonts w:asciiTheme="minorHAnsi" w:hAnsiTheme="minorHAnsi"/>
        </w:rPr>
        <w:t xml:space="preserve"> and the </w:t>
      </w:r>
      <w:r w:rsidRPr="00F71786">
        <w:rPr>
          <w:rFonts w:asciiTheme="minorHAnsi" w:hAnsiTheme="minorHAnsi"/>
          <w:b/>
        </w:rPr>
        <w:t>learning of others</w:t>
      </w:r>
      <w:r w:rsidRPr="00F71786">
        <w:rPr>
          <w:rFonts w:asciiTheme="minorHAnsi" w:hAnsiTheme="minorHAnsi"/>
        </w:rPr>
        <w:t>.</w:t>
      </w:r>
    </w:p>
    <w:p w14:paraId="2A030EF2" w14:textId="77777777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 xml:space="preserve">Use language that is </w:t>
      </w:r>
      <w:r w:rsidRPr="00F71786">
        <w:rPr>
          <w:rFonts w:asciiTheme="minorHAnsi" w:hAnsiTheme="minorHAnsi"/>
          <w:b/>
        </w:rPr>
        <w:t>inclusive</w:t>
      </w:r>
      <w:r w:rsidRPr="00F71786">
        <w:rPr>
          <w:rFonts w:asciiTheme="minorHAnsi" w:hAnsiTheme="minorHAnsi"/>
        </w:rPr>
        <w:t xml:space="preserve"> rather than exclusive.</w:t>
      </w:r>
    </w:p>
    <w:p w14:paraId="2A030EF3" w14:textId="77777777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</w:rPr>
        <w:t>Acknowledge that first ideas don’t need to be “right” ideas—</w:t>
      </w:r>
      <w:r w:rsidRPr="00F71786">
        <w:rPr>
          <w:rFonts w:asciiTheme="minorHAnsi" w:hAnsiTheme="minorHAnsi"/>
          <w:b/>
        </w:rPr>
        <w:t>learning is a revision process</w:t>
      </w:r>
      <w:r w:rsidRPr="00F71786">
        <w:rPr>
          <w:rFonts w:asciiTheme="minorHAnsi" w:hAnsiTheme="minorHAnsi"/>
        </w:rPr>
        <w:t>.</w:t>
      </w:r>
    </w:p>
    <w:p w14:paraId="2A030EF4" w14:textId="41464726" w:rsidR="00ED252F" w:rsidRPr="00F71786" w:rsidRDefault="00ED252F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F71786">
        <w:rPr>
          <w:rFonts w:asciiTheme="minorHAnsi" w:hAnsiTheme="minorHAnsi"/>
          <w:b/>
        </w:rPr>
        <w:t>Take advantage of learning opportunities</w:t>
      </w:r>
      <w:r w:rsidRPr="00F71786">
        <w:rPr>
          <w:rFonts w:asciiTheme="minorHAnsi" w:hAnsiTheme="minorHAnsi"/>
        </w:rPr>
        <w:t>, including those presented in class, during review/ help sessions, and on the class website.</w:t>
      </w:r>
      <w:r w:rsidR="007D55D2">
        <w:rPr>
          <w:rFonts w:asciiTheme="minorHAnsi" w:hAnsiTheme="minorHAnsi"/>
        </w:rPr>
        <w:t xml:space="preserve"> Seek out help when you need it! </w:t>
      </w:r>
    </w:p>
    <w:p w14:paraId="2A030EF5" w14:textId="787E06C5" w:rsidR="00ED252F" w:rsidRPr="00F71786" w:rsidRDefault="007D55D2" w:rsidP="00ED25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cell phone use unless given permission by your teacher. Students may choose to store or charge their phone in a “Cell Phone Parking Lot” when they enter the classroom. If your phone is not in the parking lot and is causing a distraction from work in class, you will be directed to “park” your phone. </w:t>
      </w:r>
    </w:p>
    <w:p w14:paraId="2A030EF8" w14:textId="77777777" w:rsidR="00ED252F" w:rsidRPr="00550AA4" w:rsidRDefault="00ED252F" w:rsidP="00ED252F">
      <w:pPr>
        <w:rPr>
          <w:rFonts w:asciiTheme="minorHAnsi" w:hAnsiTheme="minorHAnsi"/>
          <w:sz w:val="16"/>
          <w:szCs w:val="16"/>
        </w:rPr>
      </w:pPr>
    </w:p>
    <w:p w14:paraId="2A030EF9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Grading Policies</w:t>
      </w:r>
    </w:p>
    <w:p w14:paraId="2A030EFA" w14:textId="77777777" w:rsidR="00ED252F" w:rsidRDefault="00ED252F" w:rsidP="00ED252F">
      <w:pPr>
        <w:rPr>
          <w:rFonts w:asciiTheme="minorHAnsi" w:hAnsiTheme="minorHAnsi"/>
        </w:rPr>
      </w:pPr>
      <w:r>
        <w:rPr>
          <w:rFonts w:asciiTheme="minorHAnsi" w:hAnsiTheme="minorHAnsi"/>
        </w:rPr>
        <w:t>I value the work you do in class each day, and I will always give work that is worth doing.  Each quarter, your average in chemistry will be calculated from the following assessments:</w:t>
      </w:r>
    </w:p>
    <w:p w14:paraId="2A030EFB" w14:textId="77777777" w:rsidR="00ED252F" w:rsidRPr="00B01A95" w:rsidRDefault="00ED252F" w:rsidP="00ED252F">
      <w:pPr>
        <w:rPr>
          <w:rFonts w:asciiTheme="minorHAnsi" w:hAnsiTheme="minorHAnsi"/>
          <w:sz w:val="16"/>
        </w:rPr>
      </w:pPr>
    </w:p>
    <w:p w14:paraId="2A030EFC" w14:textId="77777777" w:rsidR="00ED252F" w:rsidRPr="000E4672" w:rsidRDefault="00ED252F" w:rsidP="00ED252F">
      <w:pPr>
        <w:rPr>
          <w:rFonts w:asciiTheme="minorHAnsi" w:hAnsiTheme="minorHAnsi"/>
        </w:rPr>
      </w:pPr>
      <w:r w:rsidRPr="00814D33">
        <w:rPr>
          <w:rFonts w:asciiTheme="minorHAnsi" w:hAnsiTheme="minorHAnsi"/>
          <w:b/>
        </w:rPr>
        <w:t xml:space="preserve">Unit </w:t>
      </w:r>
      <w:r>
        <w:rPr>
          <w:rFonts w:asciiTheme="minorHAnsi" w:hAnsiTheme="minorHAnsi"/>
          <w:b/>
        </w:rPr>
        <w:t>Quizzes</w:t>
      </w:r>
      <w:r w:rsidRPr="00814D33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20</w:t>
      </w:r>
      <w:r w:rsidRPr="00814D33">
        <w:rPr>
          <w:rFonts w:asciiTheme="minorHAnsi" w:hAnsiTheme="minorHAnsi"/>
          <w:b/>
        </w:rPr>
        <w:t>%</w:t>
      </w:r>
      <w:r>
        <w:rPr>
          <w:rFonts w:asciiTheme="minorHAnsi" w:hAnsiTheme="minorHAnsi"/>
        </w:rPr>
        <w:tab/>
        <w:t xml:space="preserve">There will be </w:t>
      </w:r>
      <w:r w:rsidR="008F4BD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of these assessments OF learning through the year</w:t>
      </w:r>
    </w:p>
    <w:p w14:paraId="2A030EFD" w14:textId="77777777" w:rsidR="00ED252F" w:rsidRPr="00ED252F" w:rsidRDefault="00ED252F" w:rsidP="00ED25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Classwork*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80%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Includes labs, class activities,</w:t>
      </w:r>
      <w:r w:rsidR="008F4BDC">
        <w:rPr>
          <w:rFonts w:asciiTheme="minorHAnsi" w:hAnsiTheme="minorHAnsi"/>
        </w:rPr>
        <w:t xml:space="preserve"> mini-</w:t>
      </w:r>
      <w:r>
        <w:rPr>
          <w:rFonts w:asciiTheme="minorHAnsi" w:hAnsiTheme="minorHAnsi"/>
        </w:rPr>
        <w:t>projects, and scientific collaboration</w:t>
      </w:r>
    </w:p>
    <w:p w14:paraId="2A030EFE" w14:textId="77777777" w:rsidR="00ED252F" w:rsidRPr="00B01A95" w:rsidRDefault="00ED252F" w:rsidP="00ED252F">
      <w:pPr>
        <w:rPr>
          <w:rFonts w:asciiTheme="minorHAnsi" w:hAnsiTheme="minorHAnsi"/>
          <w:sz w:val="16"/>
        </w:rPr>
      </w:pPr>
    </w:p>
    <w:p w14:paraId="2A030EFF" w14:textId="77777777" w:rsidR="00ED252F" w:rsidRDefault="00ED252F" w:rsidP="00ED252F">
      <w:pPr>
        <w:rPr>
          <w:rFonts w:asciiTheme="minorHAnsi" w:hAnsiTheme="minorHAnsi"/>
        </w:rPr>
      </w:pPr>
      <w:r w:rsidRPr="0095735A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These assignments may be corrected </w:t>
      </w:r>
      <w:r w:rsidRPr="00A04306">
        <w:rPr>
          <w:rFonts w:asciiTheme="minorHAnsi" w:hAnsiTheme="minorHAnsi"/>
          <w:b/>
        </w:rPr>
        <w:t>prior to the end of each quarter</w:t>
      </w:r>
      <w:r>
        <w:rPr>
          <w:rFonts w:asciiTheme="minorHAnsi" w:hAnsiTheme="minorHAnsi"/>
        </w:rPr>
        <w:t xml:space="preserve"> for points back.</w:t>
      </w:r>
    </w:p>
    <w:p w14:paraId="2A030F00" w14:textId="77777777" w:rsidR="00ED252F" w:rsidRPr="00B01A95" w:rsidRDefault="00ED252F" w:rsidP="00ED252F">
      <w:pPr>
        <w:rPr>
          <w:rFonts w:asciiTheme="minorHAnsi" w:hAnsiTheme="minorHAnsi"/>
          <w:sz w:val="16"/>
        </w:rPr>
      </w:pPr>
    </w:p>
    <w:p w14:paraId="2A030F01" w14:textId="5F123577" w:rsidR="00ED252F" w:rsidRPr="00F71786" w:rsidRDefault="00ED252F" w:rsidP="00ED25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is a ONE SEMESTER course</w:t>
      </w:r>
      <w:r w:rsidRPr="00F7178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All work must be comp</w:t>
      </w:r>
      <w:r w:rsidR="00597A2B">
        <w:rPr>
          <w:rFonts w:asciiTheme="minorHAnsi" w:hAnsiTheme="minorHAnsi"/>
        </w:rPr>
        <w:t>lete and submitted by January 18</w:t>
      </w:r>
      <w:r>
        <w:rPr>
          <w:rFonts w:asciiTheme="minorHAnsi" w:hAnsiTheme="minorHAnsi"/>
        </w:rPr>
        <w:t>,</w:t>
      </w:r>
      <w:r w:rsidR="00597A2B">
        <w:rPr>
          <w:rFonts w:asciiTheme="minorHAnsi" w:hAnsiTheme="minorHAnsi"/>
        </w:rPr>
        <w:t xml:space="preserve"> 2019</w:t>
      </w:r>
      <w:r>
        <w:rPr>
          <w:rFonts w:asciiTheme="minorHAnsi" w:hAnsiTheme="minorHAnsi"/>
        </w:rPr>
        <w:t xml:space="preserve">. </w:t>
      </w:r>
    </w:p>
    <w:p w14:paraId="2A030F02" w14:textId="77777777" w:rsidR="00ED252F" w:rsidRDefault="00ED252F" w:rsidP="00ED252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will be no state or in-class final for this course.</w:t>
      </w:r>
    </w:p>
    <w:p w14:paraId="2A030F03" w14:textId="77777777" w:rsidR="00ED252F" w:rsidRPr="00DC5486" w:rsidRDefault="00ED252F" w:rsidP="00DC548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D252F">
        <w:rPr>
          <w:rFonts w:asciiTheme="minorHAnsi" w:hAnsiTheme="minorHAnsi"/>
        </w:rPr>
        <w:t xml:space="preserve">If you are absent from class for any reason, it is expected that </w:t>
      </w:r>
      <w:r w:rsidRPr="00ED252F">
        <w:rPr>
          <w:rFonts w:asciiTheme="minorHAnsi" w:hAnsiTheme="minorHAnsi"/>
          <w:b/>
        </w:rPr>
        <w:t>YOU</w:t>
      </w:r>
      <w:r w:rsidRPr="00ED252F">
        <w:rPr>
          <w:rFonts w:asciiTheme="minorHAnsi" w:hAnsiTheme="minorHAnsi"/>
        </w:rPr>
        <w:t xml:space="preserve"> see </w:t>
      </w:r>
      <w:r w:rsidR="00DC5486">
        <w:rPr>
          <w:rFonts w:asciiTheme="minorHAnsi" w:hAnsiTheme="minorHAnsi"/>
        </w:rPr>
        <w:t>me</w:t>
      </w:r>
      <w:r w:rsidRPr="00ED252F">
        <w:rPr>
          <w:rFonts w:asciiTheme="minorHAnsi" w:hAnsiTheme="minorHAnsi"/>
        </w:rPr>
        <w:t xml:space="preserve"> to make up work missed to avoid zeros in the gradebook.  Depending on the circumstance, you may be provided with an alternative assignment.</w:t>
      </w:r>
    </w:p>
    <w:p w14:paraId="2A030F04" w14:textId="77777777" w:rsidR="00ED252F" w:rsidRPr="00550AA4" w:rsidRDefault="00ED252F" w:rsidP="00ED252F">
      <w:pPr>
        <w:rPr>
          <w:rFonts w:asciiTheme="minorHAnsi" w:hAnsiTheme="minorHAnsi"/>
          <w:sz w:val="16"/>
          <w:szCs w:val="16"/>
        </w:rPr>
      </w:pPr>
    </w:p>
    <w:p w14:paraId="2A030F05" w14:textId="77777777" w:rsidR="00ED252F" w:rsidRPr="000E4672" w:rsidRDefault="00ED252F" w:rsidP="00ED252F">
      <w:pPr>
        <w:pStyle w:val="Heading3"/>
        <w:pBdr>
          <w:top w:val="single" w:sz="4" w:space="1" w:color="auto"/>
        </w:pBd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Attendance and </w:t>
      </w:r>
      <w:r w:rsidRPr="000E4672">
        <w:rPr>
          <w:rFonts w:asciiTheme="minorHAnsi" w:hAnsiTheme="minorHAnsi"/>
          <w:sz w:val="28"/>
        </w:rPr>
        <w:t>Lab Work</w:t>
      </w:r>
    </w:p>
    <w:p w14:paraId="2A030F06" w14:textId="77777777" w:rsidR="00ED252F" w:rsidRPr="009E5090" w:rsidRDefault="00ED252F" w:rsidP="00ED252F">
      <w:pPr>
        <w:rPr>
          <w:rFonts w:asciiTheme="minorHAnsi" w:hAnsiTheme="minorHAnsi"/>
          <w:sz w:val="16"/>
        </w:rPr>
      </w:pPr>
    </w:p>
    <w:p w14:paraId="2A030F07" w14:textId="77777777" w:rsidR="00ED252F" w:rsidRPr="000E4672" w:rsidRDefault="00DC5486" w:rsidP="00ED252F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Chemistry is a lab-based, content-driven course</w:t>
      </w:r>
      <w:r w:rsidR="00ED252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The semester will progress quickly, and missing class will put you behind and at risk.  If you are having trouble making it to class for any reason, a meeting will be scheduled with your counselor to discuss your ability to remain in the course.</w:t>
      </w:r>
    </w:p>
    <w:p w14:paraId="2A030F08" w14:textId="77777777" w:rsidR="00ED252F" w:rsidRPr="009E5090" w:rsidRDefault="00ED252F" w:rsidP="00ED252F">
      <w:pPr>
        <w:rPr>
          <w:rFonts w:asciiTheme="minorHAnsi" w:hAnsiTheme="minorHAnsi"/>
          <w:sz w:val="16"/>
        </w:rPr>
      </w:pPr>
    </w:p>
    <w:p w14:paraId="2A030F09" w14:textId="77777777" w:rsidR="00ED252F" w:rsidRDefault="00DC5486" w:rsidP="00ED252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do not have to keep track of lab minutes in this course; however, labs are part of the classwork portion of your grade.  If you are absent on the day of a lab, you will need to make it up outside of class.  Depending on the nature of the lab, an alternate assignment may be provided. </w:t>
      </w:r>
    </w:p>
    <w:p w14:paraId="2A030F0A" w14:textId="77777777" w:rsidR="00ED252F" w:rsidRPr="000E4672" w:rsidRDefault="00ED252F" w:rsidP="00ED252F">
      <w:pPr>
        <w:rPr>
          <w:rFonts w:asciiTheme="minorHAnsi" w:hAnsiTheme="minorHAnsi"/>
        </w:rPr>
      </w:pPr>
    </w:p>
    <w:p w14:paraId="2A030F0B" w14:textId="77777777" w:rsidR="00ED252F" w:rsidRPr="000E4672" w:rsidRDefault="00ED252F" w:rsidP="00ED252F">
      <w:pPr>
        <w:pBdr>
          <w:top w:val="single" w:sz="4" w:space="1" w:color="auto"/>
        </w:pBdr>
        <w:rPr>
          <w:rFonts w:asciiTheme="minorHAnsi" w:hAnsiTheme="minorHAnsi"/>
          <w:b/>
          <w:bCs/>
          <w:sz w:val="28"/>
        </w:rPr>
      </w:pPr>
      <w:r w:rsidRPr="000E4672">
        <w:rPr>
          <w:rFonts w:asciiTheme="minorHAnsi" w:hAnsiTheme="minorHAnsi"/>
          <w:b/>
          <w:bCs/>
          <w:sz w:val="28"/>
        </w:rPr>
        <w:t>Contact Information</w:t>
      </w:r>
    </w:p>
    <w:p w14:paraId="2A030F0C" w14:textId="53C933CA" w:rsidR="00ED252F" w:rsidRDefault="00ED252F" w:rsidP="00ED252F">
      <w:pPr>
        <w:rPr>
          <w:rFonts w:asciiTheme="minorHAnsi" w:hAnsiTheme="minorHAnsi"/>
        </w:rPr>
      </w:pPr>
      <w:r w:rsidRPr="00EB65BD">
        <w:rPr>
          <w:rFonts w:asciiTheme="minorHAnsi" w:hAnsiTheme="minorHAnsi"/>
          <w:b/>
        </w:rPr>
        <w:t>Class website</w:t>
      </w:r>
      <w:r>
        <w:rPr>
          <w:rFonts w:asciiTheme="minorHAnsi" w:hAnsiTheme="minorHAnsi"/>
        </w:rPr>
        <w:tab/>
        <w:t xml:space="preserve">| </w:t>
      </w:r>
      <w:hyperlink r:id="rId6" w:history="1">
        <w:r w:rsidR="007D55D2" w:rsidRPr="008B039E">
          <w:rPr>
            <w:rStyle w:val="Hyperlink"/>
            <w:rFonts w:asciiTheme="minorHAnsi" w:hAnsiTheme="minorHAnsi"/>
          </w:rPr>
          <w:t>http://missvirga.weebly.com</w:t>
        </w:r>
      </w:hyperlink>
      <w:r>
        <w:rPr>
          <w:rFonts w:asciiTheme="minorHAnsi" w:hAnsiTheme="minorHAnsi"/>
        </w:rPr>
        <w:t xml:space="preserve">           </w:t>
      </w:r>
      <w:r w:rsidRPr="00EB65BD">
        <w:rPr>
          <w:rFonts w:asciiTheme="minorHAnsi" w:hAnsiTheme="minorHAnsi"/>
          <w:b/>
        </w:rPr>
        <w:t>Email</w:t>
      </w:r>
      <w:r>
        <w:rPr>
          <w:rFonts w:asciiTheme="minorHAnsi" w:hAnsiTheme="minorHAnsi"/>
        </w:rPr>
        <w:t xml:space="preserve">  |  </w:t>
      </w:r>
      <w:r w:rsidR="007D55D2">
        <w:rPr>
          <w:rFonts w:asciiTheme="minorHAnsi" w:hAnsiTheme="minorHAnsi"/>
        </w:rPr>
        <w:t>alexandra_virga</w:t>
      </w:r>
      <w:r w:rsidRPr="00DA69B9">
        <w:rPr>
          <w:rFonts w:asciiTheme="minorHAnsi" w:hAnsiTheme="minorHAnsi"/>
        </w:rPr>
        <w:t>@westiron.monroe</w:t>
      </w:r>
      <w:r>
        <w:rPr>
          <w:rFonts w:asciiTheme="minorHAnsi" w:hAnsiTheme="minorHAnsi"/>
        </w:rPr>
        <w:t>.edu</w:t>
      </w:r>
      <w:r w:rsidR="00DC5486">
        <w:rPr>
          <w:rFonts w:asciiTheme="minorHAnsi" w:hAnsiTheme="minorHAnsi"/>
        </w:rPr>
        <w:t xml:space="preserve"> </w:t>
      </w:r>
    </w:p>
    <w:p w14:paraId="2A030F0D" w14:textId="77777777" w:rsidR="00ED252F" w:rsidRPr="00F71786" w:rsidRDefault="00ED252F" w:rsidP="00ED252F">
      <w:pPr>
        <w:rPr>
          <w:rFonts w:asciiTheme="minorHAnsi" w:hAnsiTheme="minorHAnsi"/>
          <w:sz w:val="12"/>
          <w:szCs w:val="12"/>
        </w:rPr>
      </w:pPr>
    </w:p>
    <w:p w14:paraId="2A030F12" w14:textId="65A79885" w:rsidR="00ED252F" w:rsidRPr="007D55D2" w:rsidRDefault="007D55D2" w:rsidP="007D55D2">
      <w:pPr>
        <w:tabs>
          <w:tab w:val="left" w:pos="10080"/>
        </w:tabs>
        <w:rPr>
          <w:rFonts w:asciiTheme="minorHAnsi" w:eastAsiaTheme="minorEastAsia" w:hAnsiTheme="minorHAnsi" w:cstheme="minorBidi"/>
        </w:rPr>
      </w:pPr>
      <w:r w:rsidRPr="007D55D2">
        <w:rPr>
          <w:rFonts w:asciiTheme="minorHAnsi" w:hAnsiTheme="minorHAnsi"/>
          <w:b/>
        </w:rPr>
        <w:t>Remind:</w:t>
      </w:r>
      <w:r w:rsidRPr="007D55D2">
        <w:rPr>
          <w:rFonts w:asciiTheme="minorHAnsi" w:eastAsiaTheme="minorEastAsia" w:hAnsiTheme="minorHAnsi" w:cstheme="minorBidi"/>
        </w:rPr>
        <w:t xml:space="preserve"> Parents - Join u</w:t>
      </w:r>
      <w:r>
        <w:rPr>
          <w:rFonts w:asciiTheme="minorHAnsi" w:eastAsiaTheme="minorEastAsia" w:hAnsiTheme="minorHAnsi" w:cstheme="minorBidi"/>
        </w:rPr>
        <w:t>sing this code: _______________</w:t>
      </w:r>
      <w:r w:rsidRPr="007D55D2">
        <w:rPr>
          <w:rFonts w:asciiTheme="minorHAnsi" w:eastAsiaTheme="minorEastAsia" w:hAnsiTheme="minorHAnsi" w:cstheme="minorBidi"/>
        </w:rPr>
        <w:t xml:space="preserve"> Students - Join using this code: _________________</w:t>
      </w:r>
    </w:p>
    <w:p w14:paraId="0FC68F0F" w14:textId="54D86557" w:rsidR="007D55D2" w:rsidRPr="00565650" w:rsidRDefault="007D55D2" w:rsidP="00ED252F">
      <w:pPr>
        <w:tabs>
          <w:tab w:val="left" w:pos="10080"/>
        </w:tabs>
        <w:jc w:val="center"/>
        <w:rPr>
          <w:b/>
          <w:sz w:val="16"/>
          <w:szCs w:val="16"/>
        </w:rPr>
      </w:pPr>
    </w:p>
    <w:tbl>
      <w:tblPr>
        <w:tblW w:w="10710" w:type="dxa"/>
        <w:tblLook w:val="01E0" w:firstRow="1" w:lastRow="1" w:firstColumn="1" w:lastColumn="1" w:noHBand="0" w:noVBand="0"/>
      </w:tblPr>
      <w:tblGrid>
        <w:gridCol w:w="2358"/>
        <w:gridCol w:w="8352"/>
      </w:tblGrid>
      <w:tr w:rsidR="00ED252F" w:rsidRPr="003B01EC" w14:paraId="2A030F17" w14:textId="77777777" w:rsidTr="00DF48DD">
        <w:trPr>
          <w:trHeight w:val="1350"/>
        </w:trPr>
        <w:tc>
          <w:tcPr>
            <w:tcW w:w="2358" w:type="dxa"/>
          </w:tcPr>
          <w:p w14:paraId="2A030F13" w14:textId="4F8CA119" w:rsidR="00ED252F" w:rsidRPr="003B01EC" w:rsidRDefault="007D55D2" w:rsidP="00DF48DD">
            <w:pPr>
              <w:tabs>
                <w:tab w:val="left" w:pos="10080"/>
              </w:tabs>
              <w:ind w:left="540"/>
              <w:rPr>
                <w:b/>
                <w:sz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0" locked="0" layoutInCell="1" allowOverlap="1" wp14:anchorId="2A030F73" wp14:editId="262AF1C2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-152400</wp:posOffset>
                  </wp:positionV>
                  <wp:extent cx="847725" cy="919480"/>
                  <wp:effectExtent l="0" t="0" r="0" b="0"/>
                  <wp:wrapNone/>
                  <wp:docPr id="8" name="Picture 8" descr="Image result for irondequoit high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rondequoit high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52F" w:rsidRPr="003B01EC">
              <w:rPr>
                <w:b/>
                <w:sz w:val="40"/>
              </w:rPr>
              <w:t xml:space="preserve">   </w:t>
            </w:r>
          </w:p>
        </w:tc>
        <w:tc>
          <w:tcPr>
            <w:tcW w:w="8352" w:type="dxa"/>
          </w:tcPr>
          <w:p w14:paraId="2A030F14" w14:textId="7D6DCDD3" w:rsidR="00ED252F" w:rsidRPr="003B01EC" w:rsidRDefault="00ED252F" w:rsidP="00DF48DD">
            <w:pPr>
              <w:tabs>
                <w:tab w:val="left" w:pos="10080"/>
              </w:tabs>
              <w:ind w:left="522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597A2B">
              <w:rPr>
                <w:b/>
                <w:sz w:val="40"/>
                <w:szCs w:val="40"/>
              </w:rPr>
              <w:t>rondequoit High School Room 2022</w:t>
            </w:r>
          </w:p>
          <w:p w14:paraId="2A030F15" w14:textId="77777777" w:rsidR="00ED252F" w:rsidRPr="003B01EC" w:rsidRDefault="00ED252F" w:rsidP="00DF48DD">
            <w:pPr>
              <w:ind w:left="522"/>
              <w:rPr>
                <w:b/>
                <w:sz w:val="40"/>
                <w:szCs w:val="40"/>
              </w:rPr>
            </w:pPr>
            <w:r w:rsidRPr="003B01EC">
              <w:rPr>
                <w:b/>
                <w:sz w:val="40"/>
                <w:szCs w:val="40"/>
              </w:rPr>
              <w:t>Laboratory Safety Contract</w:t>
            </w:r>
          </w:p>
          <w:p w14:paraId="2A030F16" w14:textId="77777777" w:rsidR="00ED252F" w:rsidRPr="00D000CF" w:rsidRDefault="00ED252F" w:rsidP="00DF48DD">
            <w:pPr>
              <w:tabs>
                <w:tab w:val="left" w:pos="10080"/>
              </w:tabs>
              <w:jc w:val="center"/>
              <w:rPr>
                <w:b/>
                <w:sz w:val="22"/>
              </w:rPr>
            </w:pPr>
          </w:p>
        </w:tc>
      </w:tr>
    </w:tbl>
    <w:p w14:paraId="2A030F18" w14:textId="77777777" w:rsidR="00ED252F" w:rsidRDefault="00ED252F" w:rsidP="00ED252F">
      <w:pPr>
        <w:tabs>
          <w:tab w:val="left" w:pos="540"/>
          <w:tab w:val="left" w:pos="9990"/>
        </w:tabs>
        <w:rPr>
          <w:b/>
          <w:sz w:val="22"/>
          <w:szCs w:val="22"/>
        </w:rPr>
        <w:sectPr w:rsidR="00ED252F" w:rsidSect="00AC25BA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2A030F19" w14:textId="5AE08CDA" w:rsidR="00ED252F" w:rsidRDefault="00ED252F" w:rsidP="00ED252F">
      <w:pPr>
        <w:tabs>
          <w:tab w:val="left" w:pos="540"/>
          <w:tab w:val="left" w:pos="9990"/>
        </w:tabs>
        <w:rPr>
          <w:b/>
          <w:sz w:val="22"/>
          <w:szCs w:val="22"/>
        </w:rPr>
      </w:pPr>
      <w:r>
        <w:rPr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A030F75" wp14:editId="2A030F76">
                <wp:simplePos x="0" y="0"/>
                <wp:positionH relativeFrom="column">
                  <wp:posOffset>266700</wp:posOffset>
                </wp:positionH>
                <wp:positionV relativeFrom="paragraph">
                  <wp:posOffset>111125</wp:posOffset>
                </wp:positionV>
                <wp:extent cx="6172200" cy="1457325"/>
                <wp:effectExtent l="19050" t="1905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0EBA" id="Rectangle 2" o:spid="_x0000_s1026" style="position:absolute;margin-left:21pt;margin-top:8.75pt;width:486pt;height:114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" strokeweight="3pt">
                <v:stroke linestyle="thinThin"/>
              </v:rect>
            </w:pict>
          </mc:Fallback>
        </mc:AlternateContent>
      </w:r>
    </w:p>
    <w:p w14:paraId="2A030F1A" w14:textId="77777777" w:rsidR="00ED252F" w:rsidRPr="000917CC" w:rsidRDefault="00ED252F" w:rsidP="00ED252F">
      <w:pPr>
        <w:tabs>
          <w:tab w:val="left" w:pos="540"/>
          <w:tab w:val="left" w:pos="9990"/>
        </w:tabs>
        <w:ind w:firstLine="540"/>
        <w:rPr>
          <w:rFonts w:asciiTheme="minorHAnsi" w:hAnsiTheme="minorHAnsi" w:cstheme="minorHAns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0917CC">
        <w:rPr>
          <w:rFonts w:asciiTheme="minorHAnsi" w:hAnsiTheme="minorHAnsi" w:cstheme="minorHAnsi"/>
          <w:b/>
          <w:sz w:val="22"/>
          <w:szCs w:val="22"/>
        </w:rPr>
        <w:t>PURPOSE:</w:t>
      </w:r>
    </w:p>
    <w:p w14:paraId="2A030F1B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14:paraId="2A030F1C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Science is a hands-on laboratory class. You will be doing many laboratory activities which require the</w:t>
      </w:r>
    </w:p>
    <w:p w14:paraId="2A030F1D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use of chemicals and equipment that may be dangerous if not handled properly.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 xml:space="preserve">Safety in the science          </w:t>
      </w:r>
    </w:p>
    <w:p w14:paraId="2A030F1E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>classroom is the #1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  <w:u w:val="single"/>
        </w:rPr>
        <w:t>priority for students, teachers, and parents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To ensure a safe science classroom, a list </w:t>
      </w:r>
    </w:p>
    <w:p w14:paraId="2A030F1F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of rules has been developed and provided for you in this student safety contract. These rules must be </w:t>
      </w:r>
    </w:p>
    <w:p w14:paraId="2A030F20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followed at all times. A copy must be signed by both you and a parent or guardian before you can       </w:t>
      </w:r>
    </w:p>
    <w:p w14:paraId="2A030F21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             participate in the laboratory. </w:t>
      </w:r>
    </w:p>
    <w:p w14:paraId="2A030F22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2A030F23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8"/>
          <w:szCs w:val="8"/>
        </w:rPr>
      </w:pPr>
    </w:p>
    <w:p w14:paraId="2A030F24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Conduct yourself in a </w:t>
      </w:r>
      <w:r w:rsidRPr="000917CC">
        <w:rPr>
          <w:rFonts w:asciiTheme="minorHAnsi" w:hAnsiTheme="minorHAnsi" w:cstheme="minorHAnsi"/>
          <w:b/>
          <w:sz w:val="22"/>
          <w:szCs w:val="22"/>
        </w:rPr>
        <w:t>responsible</w:t>
      </w:r>
      <w:r w:rsidRPr="000917CC">
        <w:rPr>
          <w:rFonts w:asciiTheme="minorHAnsi" w:hAnsiTheme="minorHAnsi" w:cstheme="minorHAnsi"/>
          <w:sz w:val="22"/>
          <w:szCs w:val="22"/>
        </w:rPr>
        <w:t xml:space="preserve"> manner at all times in the laboratory.</w:t>
      </w:r>
    </w:p>
    <w:p w14:paraId="2A030F25" w14:textId="77777777" w:rsidR="00ED252F" w:rsidRPr="000B2A51" w:rsidRDefault="00ED252F" w:rsidP="00ED252F">
      <w:pPr>
        <w:pStyle w:val="ListParagraph"/>
        <w:widowControl w:val="0"/>
        <w:autoSpaceDE w:val="0"/>
        <w:autoSpaceDN w:val="0"/>
        <w:adjustRightInd w:val="0"/>
        <w:ind w:left="465"/>
        <w:rPr>
          <w:rFonts w:asciiTheme="minorHAnsi" w:hAnsiTheme="minorHAnsi" w:cstheme="minorHAnsi"/>
          <w:sz w:val="8"/>
          <w:szCs w:val="8"/>
        </w:rPr>
      </w:pPr>
    </w:p>
    <w:p w14:paraId="2A030F26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Follow</w:t>
      </w:r>
      <w:r w:rsidRPr="000917CC">
        <w:rPr>
          <w:rFonts w:asciiTheme="minorHAnsi" w:hAnsiTheme="minorHAnsi" w:cstheme="minorHAnsi"/>
          <w:sz w:val="22"/>
          <w:szCs w:val="22"/>
        </w:rPr>
        <w:t xml:space="preserve"> all written and verbal </w:t>
      </w:r>
      <w:r w:rsidRPr="000917CC">
        <w:rPr>
          <w:rFonts w:asciiTheme="minorHAnsi" w:hAnsiTheme="minorHAnsi" w:cstheme="minorHAnsi"/>
          <w:b/>
          <w:sz w:val="22"/>
          <w:szCs w:val="22"/>
        </w:rPr>
        <w:t>instructions</w:t>
      </w:r>
      <w:r w:rsidRPr="000917CC">
        <w:rPr>
          <w:rFonts w:asciiTheme="minorHAnsi" w:hAnsiTheme="minorHAnsi" w:cstheme="minorHAnsi"/>
          <w:sz w:val="22"/>
          <w:szCs w:val="22"/>
        </w:rPr>
        <w:t xml:space="preserve"> carefully. If you do not understand a direction or part of a procedure, ask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917C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teacher</w:t>
      </w:r>
      <w:r w:rsidRPr="000917CC">
        <w:rPr>
          <w:rFonts w:asciiTheme="minorHAnsi" w:hAnsiTheme="minorHAnsi" w:cstheme="minorHAnsi"/>
          <w:sz w:val="22"/>
          <w:szCs w:val="22"/>
        </w:rPr>
        <w:t xml:space="preserve"> before proceeding.</w:t>
      </w:r>
    </w:p>
    <w:p w14:paraId="2A030F27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8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When first entering a science room, </w:t>
      </w:r>
      <w:r w:rsidRPr="000917CC">
        <w:rPr>
          <w:rFonts w:asciiTheme="minorHAnsi" w:hAnsiTheme="minorHAnsi" w:cstheme="minorHAnsi"/>
          <w:b/>
          <w:sz w:val="22"/>
          <w:szCs w:val="22"/>
        </w:rPr>
        <w:t>do not touch</w:t>
      </w:r>
      <w:r w:rsidRPr="000917CC">
        <w:rPr>
          <w:rFonts w:asciiTheme="minorHAnsi" w:hAnsiTheme="minorHAnsi" w:cstheme="minorHAnsi"/>
          <w:sz w:val="22"/>
          <w:szCs w:val="22"/>
        </w:rPr>
        <w:t xml:space="preserve"> any equipment, chemicals, or other materials in the laboratory area </w:t>
      </w:r>
      <w:r w:rsidRPr="000917CC">
        <w:rPr>
          <w:rFonts w:asciiTheme="minorHAnsi" w:hAnsiTheme="minorHAnsi" w:cstheme="minorHAnsi"/>
          <w:b/>
          <w:sz w:val="22"/>
          <w:szCs w:val="22"/>
        </w:rPr>
        <w:t>until you are instructed</w:t>
      </w:r>
      <w:r w:rsidRPr="000917CC">
        <w:rPr>
          <w:rFonts w:asciiTheme="minorHAnsi" w:hAnsiTheme="minorHAnsi" w:cstheme="minorHAnsi"/>
          <w:sz w:val="22"/>
          <w:szCs w:val="22"/>
        </w:rPr>
        <w:t xml:space="preserve"> to do so.</w:t>
      </w:r>
    </w:p>
    <w:p w14:paraId="2A030F29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A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Do not eat food or drink</w:t>
      </w:r>
      <w:r w:rsidRPr="000917CC">
        <w:rPr>
          <w:rFonts w:asciiTheme="minorHAnsi" w:hAnsiTheme="minorHAnsi" w:cstheme="minorHAnsi"/>
          <w:sz w:val="22"/>
          <w:szCs w:val="22"/>
        </w:rPr>
        <w:t xml:space="preserve"> beverages in the laboratory. Do not use laboratory glassware as containers for food or beverages.</w:t>
      </w:r>
    </w:p>
    <w:p w14:paraId="2A030F2B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C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Never fool around</w:t>
      </w:r>
      <w:r w:rsidRPr="000917CC">
        <w:rPr>
          <w:rFonts w:asciiTheme="minorHAnsi" w:hAnsiTheme="minorHAnsi" w:cstheme="minorHAnsi"/>
          <w:sz w:val="22"/>
          <w:szCs w:val="22"/>
        </w:rPr>
        <w:t xml:space="preserve"> in the laboratory. Horseplay, practical jokes, and pranks are </w:t>
      </w:r>
      <w:r>
        <w:rPr>
          <w:rFonts w:asciiTheme="minorHAnsi" w:hAnsiTheme="minorHAnsi" w:cstheme="minorHAnsi"/>
          <w:sz w:val="22"/>
          <w:szCs w:val="22"/>
        </w:rPr>
        <w:t>not acceptable</w:t>
      </w:r>
      <w:r w:rsidRPr="000917CC">
        <w:rPr>
          <w:rFonts w:asciiTheme="minorHAnsi" w:hAnsiTheme="minorHAnsi" w:cstheme="minorHAnsi"/>
          <w:sz w:val="22"/>
          <w:szCs w:val="22"/>
        </w:rPr>
        <w:t>.</w:t>
      </w:r>
    </w:p>
    <w:p w14:paraId="2A030F2D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2E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Know the locations and operating procedures of all </w:t>
      </w:r>
      <w:r w:rsidRPr="000917CC">
        <w:rPr>
          <w:rFonts w:asciiTheme="minorHAnsi" w:hAnsiTheme="minorHAnsi" w:cstheme="minorHAnsi"/>
          <w:b/>
          <w:sz w:val="22"/>
          <w:szCs w:val="22"/>
        </w:rPr>
        <w:t>safety equipment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including the eyewash station, safety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>shower, and fire extinguisher. Know where the fire alarm and the exits are located.</w:t>
      </w:r>
    </w:p>
    <w:p w14:paraId="2A030F2F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0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Dispose of all chemical waste properly. </w:t>
      </w:r>
      <w:r w:rsidRPr="000917CC">
        <w:rPr>
          <w:rFonts w:asciiTheme="minorHAnsi" w:hAnsiTheme="minorHAnsi" w:cstheme="minorHAnsi"/>
          <w:b/>
          <w:sz w:val="22"/>
          <w:szCs w:val="22"/>
        </w:rPr>
        <w:t>Never mix chemicals in sink drains</w:t>
      </w:r>
      <w:r w:rsidRPr="000917CC">
        <w:rPr>
          <w:rFonts w:asciiTheme="minorHAnsi" w:hAnsiTheme="minorHAnsi" w:cstheme="minorHAnsi"/>
          <w:sz w:val="22"/>
          <w:szCs w:val="22"/>
        </w:rPr>
        <w:t>. Sinks are to be used only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 xml:space="preserve">water and those solutions designated by the </w:t>
      </w:r>
      <w:r>
        <w:rPr>
          <w:rFonts w:asciiTheme="minorHAnsi" w:hAnsiTheme="minorHAnsi" w:cstheme="minorHAnsi"/>
          <w:sz w:val="22"/>
          <w:szCs w:val="22"/>
        </w:rPr>
        <w:t>teacher</w:t>
      </w:r>
      <w:r w:rsidRPr="000917CC">
        <w:rPr>
          <w:rFonts w:asciiTheme="minorHAnsi" w:hAnsiTheme="minorHAnsi" w:cstheme="minorHAnsi"/>
          <w:sz w:val="22"/>
          <w:szCs w:val="22"/>
        </w:rPr>
        <w:t>.</w:t>
      </w:r>
    </w:p>
    <w:p w14:paraId="2A030F31" w14:textId="77777777" w:rsidR="00ED252F" w:rsidRPr="000B2A51" w:rsidRDefault="00ED252F" w:rsidP="00ED252F">
      <w:pPr>
        <w:widowControl w:val="0"/>
        <w:tabs>
          <w:tab w:val="left" w:pos="180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2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Wash your hands</w:t>
      </w:r>
      <w:r w:rsidRPr="000917CC">
        <w:rPr>
          <w:rFonts w:asciiTheme="minorHAnsi" w:hAnsiTheme="minorHAnsi" w:cstheme="minorHAnsi"/>
          <w:sz w:val="22"/>
          <w:szCs w:val="22"/>
        </w:rPr>
        <w:t xml:space="preserve"> with soap and water after performing all experiments. Clean all work surfaces and </w:t>
      </w:r>
      <w:r>
        <w:rPr>
          <w:rFonts w:asciiTheme="minorHAnsi" w:hAnsiTheme="minorHAnsi" w:cstheme="minorHAnsi"/>
          <w:sz w:val="22"/>
          <w:szCs w:val="22"/>
        </w:rPr>
        <w:t>equipment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at the end of the experiment. Return all equipment clean and in working order to the proper storage area.</w:t>
      </w:r>
    </w:p>
    <w:p w14:paraId="2A030F33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4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Any time </w:t>
      </w:r>
      <w:r w:rsidRPr="000917CC">
        <w:rPr>
          <w:rFonts w:asciiTheme="minorHAnsi" w:hAnsiTheme="minorHAnsi" w:cstheme="minorHAnsi"/>
          <w:b/>
          <w:sz w:val="22"/>
          <w:szCs w:val="22"/>
        </w:rPr>
        <w:t xml:space="preserve">chemicals, heat, or glassware </w:t>
      </w:r>
      <w:r w:rsidRPr="000917CC">
        <w:rPr>
          <w:rFonts w:asciiTheme="minorHAnsi" w:hAnsiTheme="minorHAnsi" w:cstheme="minorHAnsi"/>
          <w:sz w:val="22"/>
          <w:szCs w:val="22"/>
        </w:rPr>
        <w:t xml:space="preserve">are used, students will </w:t>
      </w:r>
      <w:r w:rsidRPr="000917CC">
        <w:rPr>
          <w:rFonts w:asciiTheme="minorHAnsi" w:hAnsiTheme="minorHAnsi" w:cstheme="minorHAnsi"/>
          <w:b/>
          <w:sz w:val="22"/>
          <w:szCs w:val="22"/>
        </w:rPr>
        <w:t>wear laboratory goggles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There will be no </w:t>
      </w:r>
      <w:r w:rsidRPr="000917CC">
        <w:rPr>
          <w:rFonts w:asciiTheme="minorHAnsi" w:hAnsiTheme="minorHAnsi" w:cstheme="minorHAnsi"/>
          <w:sz w:val="22"/>
          <w:szCs w:val="22"/>
        </w:rPr>
        <w:t>exceptions to this rule!</w:t>
      </w:r>
    </w:p>
    <w:p w14:paraId="2A030F35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6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tabs>
          <w:tab w:val="left" w:pos="162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Dress properly</w:t>
      </w:r>
      <w:r w:rsidRPr="000917CC">
        <w:rPr>
          <w:rFonts w:asciiTheme="minorHAnsi" w:hAnsiTheme="minorHAnsi" w:cstheme="minorHAnsi"/>
          <w:sz w:val="22"/>
          <w:szCs w:val="22"/>
        </w:rPr>
        <w:t xml:space="preserve"> during a laboratory activity. Long hair must be tied back and dangling jewelry and loose or baggy clothing must be secured.</w:t>
      </w:r>
    </w:p>
    <w:p w14:paraId="2A030F37" w14:textId="77777777" w:rsidR="00ED252F" w:rsidRPr="000B2A51" w:rsidRDefault="00ED252F" w:rsidP="00ED252F">
      <w:pPr>
        <w:widowControl w:val="0"/>
        <w:tabs>
          <w:tab w:val="left" w:pos="162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8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sz w:val="22"/>
          <w:szCs w:val="22"/>
        </w:rPr>
        <w:t>Report any accident</w:t>
      </w:r>
      <w:r w:rsidRPr="000917CC">
        <w:rPr>
          <w:rFonts w:asciiTheme="minorHAnsi" w:hAnsiTheme="minorHAnsi" w:cstheme="minorHAnsi"/>
          <w:sz w:val="22"/>
          <w:szCs w:val="22"/>
        </w:rPr>
        <w:t xml:space="preserve"> (spill, breakage, etc.) or injury (cut, burn, etc.) to the instructor immediately, no matter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917CC">
        <w:rPr>
          <w:rFonts w:asciiTheme="minorHAnsi" w:hAnsiTheme="minorHAnsi" w:cstheme="minorHAnsi"/>
          <w:sz w:val="22"/>
          <w:szCs w:val="22"/>
        </w:rPr>
        <w:t>how trivial it may appear.</w:t>
      </w:r>
    </w:p>
    <w:p w14:paraId="2A030F39" w14:textId="77777777" w:rsidR="00ED252F" w:rsidRPr="000B2A51" w:rsidRDefault="00ED252F" w:rsidP="00ED252F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A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All chemicals in the laboratory are to be considered </w:t>
      </w:r>
      <w:r w:rsidRPr="000917CC">
        <w:rPr>
          <w:rFonts w:asciiTheme="minorHAnsi" w:hAnsiTheme="minorHAnsi" w:cstheme="minorHAnsi"/>
          <w:b/>
          <w:sz w:val="22"/>
          <w:szCs w:val="22"/>
        </w:rPr>
        <w:t>dangerous</w:t>
      </w:r>
      <w:r w:rsidRPr="000917CC">
        <w:rPr>
          <w:rFonts w:asciiTheme="minorHAnsi" w:hAnsiTheme="minorHAnsi" w:cstheme="minorHAnsi"/>
          <w:sz w:val="22"/>
          <w:szCs w:val="22"/>
        </w:rPr>
        <w:t xml:space="preserve">. Do not touch, taste, or smell any chemicals unless specifically instructed to do so. </w:t>
      </w:r>
    </w:p>
    <w:p w14:paraId="2A030F3B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C" w14:textId="77777777" w:rsidR="00ED252F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Never handle </w:t>
      </w:r>
      <w:r w:rsidRPr="000917CC">
        <w:rPr>
          <w:rFonts w:asciiTheme="minorHAnsi" w:hAnsiTheme="minorHAnsi" w:cstheme="minorHAnsi"/>
          <w:b/>
          <w:sz w:val="22"/>
          <w:szCs w:val="22"/>
        </w:rPr>
        <w:t>broken glass</w:t>
      </w:r>
      <w:r w:rsidRPr="000917CC">
        <w:rPr>
          <w:rFonts w:asciiTheme="minorHAnsi" w:hAnsiTheme="minorHAnsi" w:cstheme="minorHAnsi"/>
          <w:sz w:val="22"/>
          <w:szCs w:val="22"/>
        </w:rPr>
        <w:t xml:space="preserve"> with your bare hands. Use a brush and dustpan to clean up broken glass. Place broken or waste glassware in the designated glass disposal container.</w:t>
      </w:r>
    </w:p>
    <w:p w14:paraId="2A030F3D" w14:textId="77777777" w:rsidR="00ED252F" w:rsidRPr="000B2A51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2A030F3E" w14:textId="77777777" w:rsidR="00ED252F" w:rsidRPr="000917CC" w:rsidRDefault="00ED252F" w:rsidP="00ED252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sz w:val="22"/>
          <w:szCs w:val="22"/>
        </w:rPr>
        <w:t xml:space="preserve">Use extreme </w:t>
      </w:r>
      <w:r w:rsidRPr="000917CC">
        <w:rPr>
          <w:rFonts w:asciiTheme="minorHAnsi" w:hAnsiTheme="minorHAnsi" w:cstheme="minorHAnsi"/>
          <w:b/>
          <w:sz w:val="22"/>
          <w:szCs w:val="22"/>
        </w:rPr>
        <w:t>caution</w:t>
      </w:r>
      <w:r w:rsidRPr="000917CC">
        <w:rPr>
          <w:rFonts w:asciiTheme="minorHAnsi" w:hAnsiTheme="minorHAnsi" w:cstheme="minorHAnsi"/>
          <w:sz w:val="22"/>
          <w:szCs w:val="22"/>
        </w:rPr>
        <w:t xml:space="preserve"> when using a burner. Take care that hair, clothing, and hands are a safe distance from the flame at all times. Do not put any substance into the flame unless specifically instructed to do so. Never reach over an exposed flame. </w:t>
      </w:r>
    </w:p>
    <w:p w14:paraId="2A030F3F" w14:textId="77777777" w:rsidR="00ED252F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A030F40" w14:textId="77777777" w:rsidR="00ED252F" w:rsidRPr="000917CC" w:rsidRDefault="00ED252F" w:rsidP="00ED252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917CC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030F77" wp14:editId="2A030F78">
                <wp:simplePos x="0" y="0"/>
                <wp:positionH relativeFrom="column">
                  <wp:posOffset>371475</wp:posOffset>
                </wp:positionH>
                <wp:positionV relativeFrom="paragraph">
                  <wp:posOffset>123825</wp:posOffset>
                </wp:positionV>
                <wp:extent cx="6143625" cy="504825"/>
                <wp:effectExtent l="19050" t="19050" r="47625" b="476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6265D" id="AutoShape 6" o:spid="_x0000_s1026" style="position:absolute;margin-left:29.25pt;margin-top:9.75pt;width:483.7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" strokeweight="4.5pt">
                <v:stroke linestyle="thinThick"/>
              </v:roundrect>
            </w:pict>
          </mc:Fallback>
        </mc:AlternateContent>
      </w:r>
    </w:p>
    <w:p w14:paraId="2A030F41" w14:textId="77777777" w:rsidR="00ED252F" w:rsidRDefault="00ED252F" w:rsidP="00ED252F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917CC">
        <w:rPr>
          <w:rFonts w:asciiTheme="minorHAnsi" w:hAnsiTheme="minorHAnsi" w:cstheme="minorHAnsi"/>
          <w:sz w:val="22"/>
          <w:szCs w:val="22"/>
        </w:rPr>
        <w:t>We are aware that these measures are in place to ensure the safety of all students. Any violation will</w:t>
      </w:r>
    </w:p>
    <w:p w14:paraId="2A030F42" w14:textId="77777777" w:rsidR="00ED252F" w:rsidRPr="000917CC" w:rsidRDefault="00ED252F" w:rsidP="00ED252F">
      <w:pPr>
        <w:widowControl w:val="0"/>
        <w:tabs>
          <w:tab w:val="left" w:pos="1008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0917CC">
        <w:rPr>
          <w:rFonts w:asciiTheme="minorHAnsi" w:hAnsiTheme="minorHAnsi" w:cstheme="minorHAnsi"/>
          <w:sz w:val="22"/>
          <w:szCs w:val="22"/>
        </w:rPr>
        <w:t>result in student removal from the laboratory.</w:t>
      </w:r>
    </w:p>
    <w:p w14:paraId="2A030F43" w14:textId="77777777" w:rsidR="00ED252F" w:rsidRPr="00565650" w:rsidRDefault="00ED252F" w:rsidP="00ED252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2A030F44" w14:textId="77777777" w:rsidR="00ED252F" w:rsidRPr="00660F9A" w:rsidRDefault="00ED252F" w:rsidP="00ED252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CBB13AE" w14:textId="77777777" w:rsidR="007D55D2" w:rsidRDefault="007D55D2" w:rsidP="00ED25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A030F45" w14:textId="69932338" w:rsidR="00ED252F" w:rsidRPr="007465BA" w:rsidRDefault="00ED252F" w:rsidP="00ED252F">
      <w:pPr>
        <w:jc w:val="center"/>
        <w:rPr>
          <w:rFonts w:asciiTheme="minorHAnsi" w:hAnsiTheme="minorHAnsi"/>
          <w:b/>
          <w:sz w:val="28"/>
          <w:szCs w:val="28"/>
        </w:rPr>
      </w:pPr>
      <w:r w:rsidRPr="007465BA">
        <w:rPr>
          <w:rFonts w:asciiTheme="minorHAnsi" w:hAnsiTheme="minorHAnsi"/>
          <w:b/>
          <w:sz w:val="28"/>
          <w:szCs w:val="28"/>
          <w:u w:val="single"/>
        </w:rPr>
        <w:t>Signature Page</w:t>
      </w:r>
    </w:p>
    <w:p w14:paraId="2A030F46" w14:textId="77777777" w:rsidR="00ED252F" w:rsidRPr="007465BA" w:rsidRDefault="00ED252F" w:rsidP="00ED252F">
      <w:pPr>
        <w:rPr>
          <w:rFonts w:asciiTheme="minorHAnsi" w:hAnsiTheme="minorHAnsi"/>
          <w:b/>
          <w:sz w:val="28"/>
          <w:szCs w:val="28"/>
        </w:rPr>
      </w:pPr>
    </w:p>
    <w:p w14:paraId="2A030F47" w14:textId="77777777" w:rsidR="00ED252F" w:rsidRPr="00ED252F" w:rsidRDefault="00ED252F" w:rsidP="00ED252F">
      <w:pPr>
        <w:jc w:val="center"/>
        <w:rPr>
          <w:rFonts w:asciiTheme="minorHAnsi" w:hAnsiTheme="minorHAnsi"/>
          <w:b/>
          <w:sz w:val="26"/>
          <w:szCs w:val="26"/>
        </w:rPr>
      </w:pPr>
      <w:r w:rsidRPr="00ED252F">
        <w:rPr>
          <w:rFonts w:asciiTheme="minorHAnsi" w:hAnsiTheme="minorHAnsi"/>
          <w:b/>
          <w:sz w:val="26"/>
          <w:szCs w:val="26"/>
        </w:rPr>
        <w:t>I have read and understand the classroom expectations and policies for Insights to Chemistry.</w:t>
      </w:r>
    </w:p>
    <w:p w14:paraId="2A030F48" w14:textId="77777777" w:rsidR="00ED252F" w:rsidRPr="007465BA" w:rsidRDefault="00ED252F" w:rsidP="00ED252F">
      <w:pPr>
        <w:rPr>
          <w:rFonts w:asciiTheme="minorHAnsi" w:hAnsiTheme="minorHAnsi"/>
          <w:sz w:val="28"/>
          <w:szCs w:val="28"/>
        </w:rPr>
      </w:pPr>
    </w:p>
    <w:p w14:paraId="2A030F49" w14:textId="77777777" w:rsidR="00ED252F" w:rsidRPr="00AC25BA" w:rsidRDefault="00ED252F" w:rsidP="00ED252F">
      <w:pPr>
        <w:pStyle w:val="NoSpacing"/>
        <w:rPr>
          <w:sz w:val="24"/>
        </w:rPr>
      </w:pPr>
      <w:r>
        <w:rPr>
          <w:sz w:val="24"/>
        </w:rPr>
        <w:t xml:space="preserve">Printed STUDENT Name: </w:t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030F4A" w14:textId="77777777" w:rsidR="00ED252F" w:rsidRPr="00AC25BA" w:rsidRDefault="00ED252F" w:rsidP="00ED252F">
      <w:pPr>
        <w:pStyle w:val="NoSpacing"/>
        <w:rPr>
          <w:sz w:val="24"/>
        </w:rPr>
      </w:pPr>
    </w:p>
    <w:p w14:paraId="2A030F4B" w14:textId="77777777" w:rsidR="00ED252F" w:rsidRPr="00AC25BA" w:rsidRDefault="00ED252F" w:rsidP="00ED252F">
      <w:pPr>
        <w:pStyle w:val="NoSpacing"/>
        <w:rPr>
          <w:sz w:val="24"/>
          <w:u w:val="single"/>
        </w:rPr>
      </w:pPr>
      <w:r>
        <w:rPr>
          <w:sz w:val="24"/>
        </w:rPr>
        <w:t xml:space="preserve">STUDENT Signature: </w:t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 w:rsidRPr="00AC25BA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A030F4C" w14:textId="77777777" w:rsidR="00ED252F" w:rsidRDefault="00ED252F" w:rsidP="00ED252F">
      <w:pPr>
        <w:pStyle w:val="NoSpacing"/>
        <w:rPr>
          <w:sz w:val="24"/>
          <w:u w:val="single"/>
        </w:rPr>
      </w:pPr>
    </w:p>
    <w:p w14:paraId="2A030F4D" w14:textId="77777777" w:rsidR="00ED252F" w:rsidRDefault="00ED252F" w:rsidP="00ED252F">
      <w:pPr>
        <w:pStyle w:val="NoSpacing"/>
        <w:rPr>
          <w:sz w:val="24"/>
          <w:szCs w:val="20"/>
          <w:u w:val="single"/>
        </w:rPr>
      </w:pPr>
      <w:r>
        <w:rPr>
          <w:sz w:val="24"/>
          <w:szCs w:val="20"/>
        </w:rPr>
        <w:t>E-mail (optional)</w:t>
      </w:r>
      <w:r w:rsidRPr="00AC25BA">
        <w:rPr>
          <w:sz w:val="24"/>
          <w:szCs w:val="20"/>
        </w:rPr>
        <w:t xml:space="preserve">: </w:t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 w:rsidRPr="00AC25BA"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14:paraId="2A030F4E" w14:textId="77777777" w:rsidR="00ED252F" w:rsidRDefault="00ED252F" w:rsidP="00ED252F">
      <w:pPr>
        <w:pStyle w:val="NoSpacing"/>
        <w:rPr>
          <w:sz w:val="24"/>
          <w:szCs w:val="20"/>
          <w:u w:val="single"/>
        </w:rPr>
      </w:pPr>
    </w:p>
    <w:p w14:paraId="2A030F4F" w14:textId="77777777" w:rsidR="00ED252F" w:rsidRPr="00AC25BA" w:rsidRDefault="00ED252F" w:rsidP="00ED252F">
      <w:pPr>
        <w:pStyle w:val="NoSpacing"/>
        <w:rPr>
          <w:b/>
          <w:szCs w:val="20"/>
          <w:u w:val="single"/>
        </w:rPr>
      </w:pPr>
    </w:p>
    <w:p w14:paraId="2A030F50" w14:textId="77777777" w:rsidR="00ED252F" w:rsidRPr="007465BA" w:rsidRDefault="00ED252F" w:rsidP="00ED252F">
      <w:pPr>
        <w:rPr>
          <w:rFonts w:asciiTheme="minorHAnsi" w:hAnsiTheme="minorHAnsi"/>
          <w:b/>
          <w:szCs w:val="20"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030F79" wp14:editId="2A030F7A">
                <wp:simplePos x="0" y="0"/>
                <wp:positionH relativeFrom="column">
                  <wp:posOffset>0</wp:posOffset>
                </wp:positionH>
                <wp:positionV relativeFrom="paragraph">
                  <wp:posOffset>96198</wp:posOffset>
                </wp:positionV>
                <wp:extent cx="6883400" cy="0"/>
                <wp:effectExtent l="0" t="19050" r="1270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BB4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7.55pt;width:54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" strokeweight="3pt"/>
            </w:pict>
          </mc:Fallback>
        </mc:AlternateContent>
      </w:r>
    </w:p>
    <w:p w14:paraId="2A030F51" w14:textId="77777777" w:rsidR="00ED252F" w:rsidRDefault="00ED252F" w:rsidP="00ED252F">
      <w:pPr>
        <w:pStyle w:val="NoSpacing"/>
      </w:pPr>
    </w:p>
    <w:p w14:paraId="2A030F52" w14:textId="77777777" w:rsidR="00ED252F" w:rsidRPr="00AC25BA" w:rsidRDefault="00ED252F" w:rsidP="00ED252F">
      <w:pPr>
        <w:pStyle w:val="NoSpacing"/>
        <w:rPr>
          <w:b/>
        </w:rPr>
      </w:pPr>
      <w:r w:rsidRPr="00AC25BA">
        <w:rPr>
          <w:b/>
        </w:rPr>
        <w:t>Household 1 Contact (Required)</w:t>
      </w:r>
    </w:p>
    <w:p w14:paraId="2A030F53" w14:textId="77777777" w:rsidR="00ED252F" w:rsidRDefault="00ED252F" w:rsidP="00ED252F">
      <w:pPr>
        <w:pStyle w:val="NoSpacing"/>
      </w:pPr>
    </w:p>
    <w:p w14:paraId="2A030F54" w14:textId="77777777" w:rsidR="00ED252F" w:rsidRPr="00F1396F" w:rsidRDefault="00ED252F" w:rsidP="00ED252F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Printed PARENT/GUARDIAN </w:t>
      </w:r>
      <w:r w:rsidRPr="00F1396F">
        <w:rPr>
          <w:rFonts w:asciiTheme="minorHAnsi" w:hAnsiTheme="minorHAnsi"/>
          <w:szCs w:val="20"/>
        </w:rPr>
        <w:t>Name</w:t>
      </w:r>
      <w:r>
        <w:rPr>
          <w:rFonts w:asciiTheme="minorHAnsi" w:hAnsiTheme="minorHAnsi"/>
          <w:szCs w:val="20"/>
        </w:rPr>
        <w:t>(s)</w:t>
      </w:r>
      <w:r w:rsidRPr="00F1396F">
        <w:rPr>
          <w:rFonts w:asciiTheme="minorHAnsi" w:hAnsiTheme="minorHAnsi"/>
          <w:szCs w:val="20"/>
        </w:rPr>
        <w:t xml:space="preserve">: </w:t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>______</w:t>
      </w:r>
    </w:p>
    <w:p w14:paraId="2A030F55" w14:textId="77777777" w:rsidR="00ED252F" w:rsidRDefault="00ED252F" w:rsidP="00ED252F">
      <w:pPr>
        <w:rPr>
          <w:rFonts w:asciiTheme="minorHAnsi" w:hAnsiTheme="minorHAnsi"/>
          <w:szCs w:val="20"/>
        </w:rPr>
      </w:pPr>
    </w:p>
    <w:p w14:paraId="2A030F56" w14:textId="77777777" w:rsidR="00ED252F" w:rsidRDefault="00ED252F" w:rsidP="00ED252F">
      <w:pPr>
        <w:rPr>
          <w:rFonts w:asciiTheme="minorHAnsi" w:hAnsiTheme="minorHAnsi"/>
          <w:szCs w:val="20"/>
          <w:u w:val="single"/>
        </w:rPr>
      </w:pPr>
      <w:r w:rsidRPr="00F1396F">
        <w:rPr>
          <w:rFonts w:asciiTheme="minorHAnsi" w:hAnsiTheme="minorHAnsi"/>
          <w:szCs w:val="20"/>
        </w:rPr>
        <w:t xml:space="preserve">PARENT/GUARDIAN Signature: </w:t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  <w:r w:rsidRPr="00F1396F">
        <w:rPr>
          <w:rFonts w:asciiTheme="minorHAnsi" w:hAnsiTheme="minorHAnsi"/>
          <w:szCs w:val="20"/>
          <w:u w:val="single"/>
        </w:rPr>
        <w:tab/>
      </w:r>
    </w:p>
    <w:p w14:paraId="2A030F57" w14:textId="77777777" w:rsidR="00ED252F" w:rsidRDefault="00ED252F" w:rsidP="00ED252F">
      <w:pPr>
        <w:rPr>
          <w:rFonts w:asciiTheme="minorHAnsi" w:hAnsiTheme="minorHAnsi"/>
          <w:szCs w:val="20"/>
          <w:u w:val="single"/>
        </w:rPr>
      </w:pPr>
    </w:p>
    <w:p w14:paraId="2A030F58" w14:textId="77777777" w:rsidR="00ED252F" w:rsidRPr="00AC25BA" w:rsidRDefault="00ED252F" w:rsidP="00ED252F">
      <w:pPr>
        <w:rPr>
          <w:rFonts w:asciiTheme="minorHAnsi" w:hAnsiTheme="minorHAnsi"/>
          <w:b/>
          <w:szCs w:val="20"/>
          <w:u w:val="single"/>
        </w:rPr>
      </w:pPr>
      <w:r>
        <w:rPr>
          <w:rFonts w:asciiTheme="minorHAnsi" w:hAnsiTheme="minorHAnsi"/>
          <w:szCs w:val="20"/>
        </w:rPr>
        <w:t xml:space="preserve">E-mail (or phone, if preferred): </w:t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  <w:r>
        <w:rPr>
          <w:rFonts w:asciiTheme="minorHAnsi" w:hAnsiTheme="minorHAnsi"/>
          <w:szCs w:val="20"/>
          <w:u w:val="single"/>
        </w:rPr>
        <w:tab/>
      </w:r>
    </w:p>
    <w:p w14:paraId="2A030F59" w14:textId="77777777" w:rsidR="00ED252F" w:rsidRDefault="00ED252F" w:rsidP="00ED252F">
      <w:pPr>
        <w:rPr>
          <w:rFonts w:asciiTheme="minorHAnsi" w:hAnsiTheme="minorHAnsi"/>
        </w:rPr>
      </w:pPr>
    </w:p>
    <w:p w14:paraId="2A030F5A" w14:textId="77777777" w:rsidR="00ED252F" w:rsidRPr="007465BA" w:rsidRDefault="00ED252F" w:rsidP="00ED252F">
      <w:pPr>
        <w:rPr>
          <w:rFonts w:asciiTheme="minorHAnsi" w:hAnsiTheme="minorHAnsi"/>
        </w:rPr>
      </w:pPr>
    </w:p>
    <w:p w14:paraId="2A030F5B" w14:textId="77777777" w:rsidR="00ED252F" w:rsidRDefault="00ED252F" w:rsidP="00ED252F">
      <w:pPr>
        <w:rPr>
          <w:rFonts w:asciiTheme="minorHAnsi" w:eastAsia="Arial Unicode MS" w:hAnsiTheme="minorHAnsi" w:cs="Tahoma"/>
          <w:i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30F7B" wp14:editId="2A030F7C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883400" cy="0"/>
                <wp:effectExtent l="0" t="19050" r="1270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1E517" id="Straight Arrow Connector 11" o:spid="_x0000_s1026" type="#_x0000_t32" style="position:absolute;margin-left:.75pt;margin-top:6.7pt;width:54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" strokeweight="3pt"/>
            </w:pict>
          </mc:Fallback>
        </mc:AlternateContent>
      </w:r>
    </w:p>
    <w:p w14:paraId="2A030F5C" w14:textId="77777777" w:rsidR="00ED252F" w:rsidRDefault="00ED252F" w:rsidP="00ED252F">
      <w:pPr>
        <w:pStyle w:val="NoSpacing"/>
      </w:pPr>
    </w:p>
    <w:p w14:paraId="2A030F5D" w14:textId="77777777" w:rsidR="00ED252F" w:rsidRPr="00A346B1" w:rsidRDefault="00ED252F" w:rsidP="00ED252F">
      <w:pPr>
        <w:pStyle w:val="NoSpacing"/>
        <w:rPr>
          <w:b/>
          <w:color w:val="808080" w:themeColor="background1" w:themeShade="80"/>
        </w:rPr>
      </w:pPr>
      <w:r w:rsidRPr="00A346B1">
        <w:rPr>
          <w:b/>
          <w:color w:val="808080" w:themeColor="background1" w:themeShade="80"/>
        </w:rPr>
        <w:t>Household 2 Contact (if applicable/contact desired)</w:t>
      </w:r>
    </w:p>
    <w:p w14:paraId="2A030F5E" w14:textId="77777777" w:rsidR="00ED252F" w:rsidRPr="00A346B1" w:rsidRDefault="00ED252F" w:rsidP="00ED252F">
      <w:pPr>
        <w:pStyle w:val="NoSpacing"/>
        <w:rPr>
          <w:color w:val="808080" w:themeColor="background1" w:themeShade="80"/>
        </w:rPr>
      </w:pPr>
    </w:p>
    <w:p w14:paraId="2A030F5F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Printed PARENT/GUARDIAN Name(s):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  <w:t>______</w:t>
      </w:r>
    </w:p>
    <w:p w14:paraId="2A030F60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</w:rPr>
      </w:pPr>
    </w:p>
    <w:p w14:paraId="2A030F61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  <w:u w:val="single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PARENT/GUARDIAN Signature: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</w:p>
    <w:p w14:paraId="2A030F62" w14:textId="77777777" w:rsidR="00ED252F" w:rsidRPr="00A346B1" w:rsidRDefault="00ED252F" w:rsidP="00ED252F">
      <w:pPr>
        <w:rPr>
          <w:rFonts w:asciiTheme="minorHAnsi" w:hAnsiTheme="minorHAnsi"/>
          <w:color w:val="808080" w:themeColor="background1" w:themeShade="80"/>
          <w:szCs w:val="20"/>
          <w:u w:val="single"/>
        </w:rPr>
      </w:pPr>
    </w:p>
    <w:p w14:paraId="2A030F63" w14:textId="77777777" w:rsidR="00ED252F" w:rsidRPr="00A346B1" w:rsidRDefault="00ED252F" w:rsidP="00ED252F">
      <w:pPr>
        <w:rPr>
          <w:rFonts w:asciiTheme="minorHAnsi" w:hAnsiTheme="minorHAnsi"/>
          <w:b/>
          <w:color w:val="808080" w:themeColor="background1" w:themeShade="80"/>
          <w:szCs w:val="20"/>
          <w:u w:val="single"/>
        </w:rPr>
      </w:pPr>
      <w:r w:rsidRPr="00A346B1">
        <w:rPr>
          <w:rFonts w:asciiTheme="minorHAnsi" w:hAnsiTheme="minorHAnsi"/>
          <w:color w:val="808080" w:themeColor="background1" w:themeShade="80"/>
          <w:szCs w:val="20"/>
        </w:rPr>
        <w:t xml:space="preserve">E-mail (or phone, if preferred): </w:t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  <w:r w:rsidRPr="00A346B1">
        <w:rPr>
          <w:rFonts w:asciiTheme="minorHAnsi" w:hAnsiTheme="minorHAnsi"/>
          <w:color w:val="808080" w:themeColor="background1" w:themeShade="80"/>
          <w:szCs w:val="20"/>
          <w:u w:val="single"/>
        </w:rPr>
        <w:tab/>
      </w:r>
    </w:p>
    <w:p w14:paraId="2A030F64" w14:textId="77777777" w:rsidR="00ED252F" w:rsidRDefault="00ED252F" w:rsidP="00ED252F">
      <w:pPr>
        <w:rPr>
          <w:rFonts w:asciiTheme="minorHAnsi" w:hAnsiTheme="minorHAnsi"/>
        </w:rPr>
      </w:pPr>
    </w:p>
    <w:p w14:paraId="2A030F65" w14:textId="77777777" w:rsidR="00ED252F" w:rsidRPr="007465BA" w:rsidRDefault="00ED252F" w:rsidP="00ED252F">
      <w:pPr>
        <w:rPr>
          <w:rFonts w:asciiTheme="minorHAnsi" w:hAnsiTheme="minorHAnsi"/>
        </w:rPr>
      </w:pPr>
    </w:p>
    <w:p w14:paraId="2A030F66" w14:textId="77777777" w:rsidR="00ED252F" w:rsidRDefault="00ED252F" w:rsidP="00ED252F">
      <w:pPr>
        <w:rPr>
          <w:rFonts w:asciiTheme="minorHAnsi" w:eastAsia="Arial Unicode MS" w:hAnsiTheme="minorHAnsi" w:cs="Tahoma"/>
          <w:i/>
        </w:rPr>
      </w:pPr>
      <w:r w:rsidRPr="007465BA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30F7D" wp14:editId="2A030F7E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6883400" cy="0"/>
                <wp:effectExtent l="0" t="19050" r="1270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5862" id="Straight Arrow Connector 12" o:spid="_x0000_s1026" type="#_x0000_t32" style="position:absolute;margin-left:.75pt;margin-top:6.7pt;width:54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" strokeweight="3pt"/>
            </w:pict>
          </mc:Fallback>
        </mc:AlternateContent>
      </w:r>
    </w:p>
    <w:p w14:paraId="2A030F67" w14:textId="77777777" w:rsidR="00ED252F" w:rsidRDefault="00ED252F" w:rsidP="00ED252F">
      <w:pPr>
        <w:rPr>
          <w:rFonts w:asciiTheme="minorHAnsi" w:eastAsia="Arial Unicode MS" w:hAnsiTheme="minorHAnsi" w:cs="Tahoma"/>
          <w:i/>
        </w:rPr>
      </w:pPr>
    </w:p>
    <w:p w14:paraId="2A030F68" w14:textId="77777777" w:rsidR="00ED252F" w:rsidRPr="00BC2212" w:rsidRDefault="00ED252F" w:rsidP="00ED252F">
      <w:pPr>
        <w:rPr>
          <w:rFonts w:asciiTheme="minorHAnsi" w:hAnsiTheme="minorHAnsi"/>
          <w:b/>
          <w:i/>
          <w:sz w:val="28"/>
          <w:szCs w:val="28"/>
        </w:rPr>
      </w:pPr>
      <w:r w:rsidRPr="00BC2212">
        <w:rPr>
          <w:rFonts w:asciiTheme="minorHAnsi" w:eastAsia="Arial Unicode MS" w:hAnsiTheme="minorHAnsi" w:cs="Tahoma"/>
          <w:i/>
        </w:rPr>
        <w:t>Parents (and students!), please feel free to send me an e-mail introducing yourself and to contact me anytime!</w:t>
      </w:r>
    </w:p>
    <w:p w14:paraId="2A030F69" w14:textId="77777777" w:rsidR="00ED252F" w:rsidRDefault="00ED252F" w:rsidP="00ED252F">
      <w:pPr>
        <w:rPr>
          <w:rFonts w:asciiTheme="minorHAnsi" w:hAnsiTheme="minorHAnsi"/>
        </w:rPr>
      </w:pPr>
    </w:p>
    <w:p w14:paraId="2A030F6A" w14:textId="77777777" w:rsidR="00ED252F" w:rsidRPr="007465BA" w:rsidRDefault="00ED252F" w:rsidP="00ED252F">
      <w:pPr>
        <w:jc w:val="center"/>
        <w:rPr>
          <w:rFonts w:asciiTheme="minorHAnsi" w:eastAsia="Arial Unicode MS" w:hAnsiTheme="minorHAnsi" w:cs="Tahoma"/>
        </w:rPr>
      </w:pPr>
      <w:r w:rsidRPr="00BC2212">
        <w:rPr>
          <w:rFonts w:asciiTheme="minorHAnsi" w:hAnsiTheme="minorHAnsi"/>
          <w:b/>
        </w:rPr>
        <w:t>E-mail is typically the easiest and fastest way to get in touch with me</w:t>
      </w:r>
      <w:r>
        <w:rPr>
          <w:rFonts w:asciiTheme="minorHAnsi" w:hAnsiTheme="minorHAnsi"/>
        </w:rPr>
        <w:t>; however, I am happy to reach out by phone should that be your preferred method of communication.</w:t>
      </w:r>
      <w:r w:rsidRPr="007465BA">
        <w:rPr>
          <w:rFonts w:asciiTheme="minorHAnsi" w:hAnsiTheme="minorHAnsi"/>
        </w:rPr>
        <w:t xml:space="preserve">  </w:t>
      </w:r>
      <w:r w:rsidRPr="007465BA">
        <w:rPr>
          <w:rFonts w:asciiTheme="minorHAnsi" w:hAnsiTheme="minorHAnsi"/>
          <w:b/>
        </w:rPr>
        <w:t xml:space="preserve">My contact information is at the </w:t>
      </w:r>
      <w:r>
        <w:rPr>
          <w:rFonts w:asciiTheme="minorHAnsi" w:hAnsiTheme="minorHAnsi"/>
          <w:b/>
        </w:rPr>
        <w:t>bottom</w:t>
      </w:r>
      <w:r w:rsidRPr="007465BA">
        <w:rPr>
          <w:rFonts w:asciiTheme="minorHAnsi" w:hAnsiTheme="minorHAnsi"/>
          <w:b/>
        </w:rPr>
        <w:t xml:space="preserve"> of the first page of this syllabus.</w:t>
      </w:r>
      <w:r w:rsidRPr="007465BA">
        <w:rPr>
          <w:rFonts w:asciiTheme="minorHAnsi" w:hAnsiTheme="minorHAnsi"/>
        </w:rPr>
        <w:t xml:space="preserve">  Please feel free to contact me at </w:t>
      </w:r>
      <w:r w:rsidRPr="005B0DD7">
        <w:rPr>
          <w:rFonts w:asciiTheme="minorHAnsi" w:hAnsiTheme="minorHAnsi"/>
          <w:b/>
        </w:rPr>
        <w:t>any time</w:t>
      </w:r>
      <w:r w:rsidRPr="007465BA">
        <w:rPr>
          <w:rFonts w:asciiTheme="minorHAnsi" w:hAnsiTheme="minorHAnsi"/>
        </w:rPr>
        <w:t xml:space="preserve"> with any questio</w:t>
      </w:r>
      <w:r>
        <w:rPr>
          <w:rFonts w:asciiTheme="minorHAnsi" w:hAnsiTheme="minorHAnsi"/>
        </w:rPr>
        <w:t>ns or concerns you might have.</w:t>
      </w:r>
    </w:p>
    <w:p w14:paraId="2A030F6B" w14:textId="77777777" w:rsidR="00ED252F" w:rsidRPr="007465BA" w:rsidRDefault="00ED252F" w:rsidP="00ED252F">
      <w:pPr>
        <w:rPr>
          <w:rFonts w:asciiTheme="minorHAnsi" w:hAnsiTheme="minorHAnsi"/>
          <w:b/>
          <w:szCs w:val="20"/>
          <w:u w:val="single"/>
        </w:rPr>
      </w:pPr>
    </w:p>
    <w:p w14:paraId="2A030F6C" w14:textId="77777777" w:rsidR="00ED252F" w:rsidRPr="007465BA" w:rsidRDefault="00ED252F" w:rsidP="00ED25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465BA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30F7F" wp14:editId="2A030F80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834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9F0B" id="Straight Arrow Connector 4" o:spid="_x0000_s1026" type="#_x0000_t32" style="position:absolute;margin-left:0;margin-top:2.4pt;width:54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QKIwIAAEsEAAAOAAAAZHJzL2Uyb0RvYy54bWysVE1v2zAMvQ/YfxB0T20nX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" strokeweight="3pt"/>
            </w:pict>
          </mc:Fallback>
        </mc:AlternateContent>
      </w:r>
    </w:p>
    <w:p w14:paraId="2A030F6D" w14:textId="05B7E326" w:rsidR="00ED252F" w:rsidRDefault="00ED252F" w:rsidP="00ED252F">
      <w:pPr>
        <w:jc w:val="center"/>
        <w:rPr>
          <w:rFonts w:asciiTheme="minorHAnsi" w:hAnsiTheme="minorHAnsi"/>
          <w:sz w:val="28"/>
          <w:szCs w:val="28"/>
        </w:rPr>
      </w:pPr>
      <w:r w:rsidRPr="007465BA">
        <w:rPr>
          <w:rFonts w:asciiTheme="minorHAnsi" w:hAnsiTheme="minorHAnsi"/>
          <w:sz w:val="28"/>
          <w:szCs w:val="28"/>
        </w:rPr>
        <w:t xml:space="preserve">Please </w:t>
      </w:r>
      <w:r w:rsidRPr="0017415F">
        <w:rPr>
          <w:rFonts w:asciiTheme="minorHAnsi" w:hAnsiTheme="minorHAnsi"/>
          <w:b/>
          <w:sz w:val="28"/>
          <w:szCs w:val="28"/>
        </w:rPr>
        <w:t>DETACH</w:t>
      </w:r>
      <w:r w:rsidRPr="007465BA">
        <w:rPr>
          <w:rFonts w:asciiTheme="minorHAnsi" w:hAnsiTheme="minorHAnsi"/>
          <w:sz w:val="28"/>
          <w:szCs w:val="28"/>
        </w:rPr>
        <w:t xml:space="preserve"> this</w:t>
      </w:r>
      <w:r>
        <w:rPr>
          <w:rFonts w:asciiTheme="minorHAnsi" w:hAnsiTheme="minorHAnsi"/>
          <w:sz w:val="28"/>
          <w:szCs w:val="28"/>
        </w:rPr>
        <w:t xml:space="preserve"> signature</w:t>
      </w:r>
      <w:r w:rsidRPr="007465BA">
        <w:rPr>
          <w:rFonts w:asciiTheme="minorHAnsi" w:hAnsiTheme="minorHAnsi"/>
          <w:sz w:val="28"/>
          <w:szCs w:val="28"/>
        </w:rPr>
        <w:t xml:space="preserve"> page</w:t>
      </w:r>
      <w:r>
        <w:rPr>
          <w:rFonts w:asciiTheme="minorHAnsi" w:hAnsiTheme="minorHAnsi"/>
          <w:sz w:val="28"/>
          <w:szCs w:val="28"/>
        </w:rPr>
        <w:t xml:space="preserve"> </w:t>
      </w:r>
      <w:r w:rsidRPr="007465BA">
        <w:rPr>
          <w:rFonts w:asciiTheme="minorHAnsi" w:hAnsiTheme="minorHAnsi"/>
          <w:sz w:val="28"/>
          <w:szCs w:val="28"/>
        </w:rPr>
        <w:t xml:space="preserve">and </w:t>
      </w:r>
      <w:r w:rsidRPr="005B0DD7">
        <w:rPr>
          <w:rFonts w:asciiTheme="minorHAnsi" w:hAnsiTheme="minorHAnsi"/>
          <w:b/>
          <w:sz w:val="28"/>
          <w:szCs w:val="28"/>
        </w:rPr>
        <w:t xml:space="preserve">turn </w:t>
      </w:r>
      <w:r>
        <w:rPr>
          <w:rFonts w:asciiTheme="minorHAnsi" w:hAnsiTheme="minorHAnsi"/>
          <w:b/>
          <w:sz w:val="28"/>
          <w:szCs w:val="28"/>
        </w:rPr>
        <w:t xml:space="preserve">it </w:t>
      </w:r>
      <w:r w:rsidRPr="005B0DD7">
        <w:rPr>
          <w:rFonts w:asciiTheme="minorHAnsi" w:hAnsiTheme="minorHAnsi"/>
          <w:b/>
          <w:sz w:val="28"/>
          <w:szCs w:val="28"/>
        </w:rPr>
        <w:t xml:space="preserve">in to Ms. </w:t>
      </w:r>
      <w:r w:rsidR="007D55D2">
        <w:rPr>
          <w:rFonts w:asciiTheme="minorHAnsi" w:hAnsiTheme="minorHAnsi"/>
          <w:b/>
          <w:sz w:val="28"/>
          <w:szCs w:val="28"/>
        </w:rPr>
        <w:t>Virga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597A2B">
        <w:rPr>
          <w:rFonts w:asciiTheme="minorHAnsi" w:hAnsiTheme="minorHAnsi"/>
          <w:b/>
          <w:sz w:val="28"/>
          <w:szCs w:val="28"/>
          <w:u w:val="single"/>
        </w:rPr>
        <w:t>before Friday, September 14, 2018</w:t>
      </w:r>
      <w:bookmarkStart w:id="0" w:name="_GoBack"/>
      <w:bookmarkEnd w:id="0"/>
      <w:r w:rsidRPr="007465BA">
        <w:rPr>
          <w:rFonts w:asciiTheme="minorHAnsi" w:hAnsiTheme="minorHAnsi"/>
          <w:sz w:val="28"/>
          <w:szCs w:val="28"/>
        </w:rPr>
        <w:t>.  Extra copies</w:t>
      </w:r>
      <w:r>
        <w:rPr>
          <w:rFonts w:asciiTheme="minorHAnsi" w:hAnsiTheme="minorHAnsi"/>
          <w:sz w:val="28"/>
          <w:szCs w:val="28"/>
        </w:rPr>
        <w:t xml:space="preserve"> are available online if needed</w:t>
      </w:r>
      <w:r w:rsidRPr="007465BA">
        <w:rPr>
          <w:rFonts w:asciiTheme="minorHAnsi" w:hAnsiTheme="minorHAnsi"/>
          <w:sz w:val="28"/>
          <w:szCs w:val="28"/>
        </w:rPr>
        <w:t>.</w:t>
      </w:r>
    </w:p>
    <w:p w14:paraId="2A030F6E" w14:textId="77777777" w:rsidR="00ED252F" w:rsidRDefault="00ED252F" w:rsidP="00ED252F">
      <w:pPr>
        <w:jc w:val="center"/>
        <w:rPr>
          <w:rFonts w:asciiTheme="minorHAnsi" w:hAnsiTheme="minorHAnsi"/>
          <w:sz w:val="28"/>
          <w:szCs w:val="28"/>
        </w:rPr>
      </w:pPr>
    </w:p>
    <w:p w14:paraId="2A030F6F" w14:textId="77777777" w:rsidR="00ED252F" w:rsidRPr="00AC25BA" w:rsidRDefault="00ED252F" w:rsidP="00ED252F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Keep the syllabus/lab safety contract page in your folder/at home for future reference!</w:t>
      </w:r>
    </w:p>
    <w:p w14:paraId="2A030F70" w14:textId="77777777" w:rsidR="00730ED3" w:rsidRDefault="00730ED3"/>
    <w:sectPr w:rsidR="00730ED3" w:rsidSect="001656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14B"/>
    <w:multiLevelType w:val="hybridMultilevel"/>
    <w:tmpl w:val="1CAC72A6"/>
    <w:lvl w:ilvl="0" w:tplc="8D5ED87E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9524F53"/>
    <w:multiLevelType w:val="hybridMultilevel"/>
    <w:tmpl w:val="C0C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16D0"/>
    <w:multiLevelType w:val="hybridMultilevel"/>
    <w:tmpl w:val="9D961F94"/>
    <w:lvl w:ilvl="0" w:tplc="D32279B8">
      <w:start w:val="1"/>
      <w:numFmt w:val="decimal"/>
      <w:lvlText w:val="%1."/>
      <w:lvlJc w:val="left"/>
      <w:pPr>
        <w:ind w:left="46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D250DF1"/>
    <w:multiLevelType w:val="hybridMultilevel"/>
    <w:tmpl w:val="0EE8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2F"/>
    <w:rsid w:val="00597A2B"/>
    <w:rsid w:val="005E315C"/>
    <w:rsid w:val="00673D50"/>
    <w:rsid w:val="007059BF"/>
    <w:rsid w:val="00730ED3"/>
    <w:rsid w:val="007D55D2"/>
    <w:rsid w:val="008F4BDC"/>
    <w:rsid w:val="00DC5486"/>
    <w:rsid w:val="00E67620"/>
    <w:rsid w:val="00E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0EE6"/>
  <w15:docId w15:val="{B592460D-77D9-4910-8890-7109F03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D252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D25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D252F"/>
    <w:pPr>
      <w:spacing w:after="0" w:line="240" w:lineRule="auto"/>
    </w:pPr>
  </w:style>
  <w:style w:type="paragraph" w:styleId="BodyText">
    <w:name w:val="Body Text"/>
    <w:basedOn w:val="Normal"/>
    <w:link w:val="BodyTextChar"/>
    <w:rsid w:val="00ED252F"/>
    <w:pPr>
      <w:jc w:val="center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ED252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25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svirga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Long</dc:creator>
  <cp:lastModifiedBy>Alexandra Virga</cp:lastModifiedBy>
  <cp:revision>3</cp:revision>
  <dcterms:created xsi:type="dcterms:W3CDTF">2018-06-19T13:05:00Z</dcterms:created>
  <dcterms:modified xsi:type="dcterms:W3CDTF">2018-06-19T13:09:00Z</dcterms:modified>
</cp:coreProperties>
</file>